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20" w:rsidRPr="003E6B20" w:rsidRDefault="003E6B20" w:rsidP="003E6B20">
      <w:pPr>
        <w:widowControl/>
        <w:shd w:val="clear" w:color="auto" w:fill="FFFFFF"/>
        <w:spacing w:before="525" w:after="375"/>
        <w:jc w:val="center"/>
        <w:outlineLvl w:val="0"/>
        <w:rPr>
          <w:rFonts w:ascii="微软雅黑" w:eastAsia="微软雅黑" w:hAnsi="微软雅黑" w:cs="宋体"/>
          <w:color w:val="1561AF"/>
          <w:kern w:val="36"/>
          <w:sz w:val="36"/>
          <w:szCs w:val="36"/>
        </w:rPr>
      </w:pPr>
      <w:r w:rsidRPr="003E6B20">
        <w:rPr>
          <w:rFonts w:ascii="微软雅黑" w:eastAsia="微软雅黑" w:hAnsi="微软雅黑" w:cs="宋体" w:hint="eastAsia"/>
          <w:color w:val="1561AF"/>
          <w:kern w:val="36"/>
          <w:sz w:val="36"/>
          <w:szCs w:val="36"/>
        </w:rPr>
        <w:t>2018年度无锡市服务业提质增效资金第一批扶持项目的公示</w:t>
      </w:r>
    </w:p>
    <w:p w:rsidR="003E6B20" w:rsidRPr="003E6B20" w:rsidRDefault="003E6B20" w:rsidP="003E6B2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/>
          <w:color w:val="333333"/>
          <w:kern w:val="0"/>
          <w:szCs w:val="21"/>
        </w:rPr>
      </w:pPr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根据《关于实施无锡市现代服务业提质增效三年（2017-2019）行动计划的若干政策意见）》（</w:t>
      </w:r>
      <w:proofErr w:type="gramStart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锡政发</w:t>
      </w:r>
      <w:proofErr w:type="gramEnd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〔2017〕164号）、《无锡市服务业提质增效资金管理实施细则》（</w:t>
      </w:r>
      <w:proofErr w:type="gramStart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锡发改</w:t>
      </w:r>
      <w:proofErr w:type="gramEnd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服务〔2017〕14号、</w:t>
      </w:r>
      <w:proofErr w:type="gramStart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锡财工贸</w:t>
      </w:r>
      <w:proofErr w:type="gramEnd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〔2017〕61号）要求，按照公平、公正、公开的原则，经评审，现将拟安排资金的项目予以公示（具体名单附后），公示时间自2018年5月29日至6月4日止，为期5个工作日。任何单位和个人若有异议，均可在公示期限内，以书面形式向市发展改革委提出，并列举具体理由和相关证明材料。以个人名义提出异议的，需写明真实姓名、单位、联系电话及地址等；以单位名义提出异议的，需加盖单位公章。</w:t>
      </w:r>
    </w:p>
    <w:p w:rsidR="003E6B20" w:rsidRPr="003E6B20" w:rsidRDefault="003E6B20" w:rsidP="003E6B2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联系电话：81824587</w:t>
      </w:r>
    </w:p>
    <w:p w:rsidR="003E6B20" w:rsidRPr="003E6B20" w:rsidRDefault="003E6B20" w:rsidP="003E6B2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 xml:space="preserve">　　地址：观山路199号市民</w:t>
      </w:r>
      <w:proofErr w:type="gramStart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中心发改委派</w:t>
      </w:r>
      <w:proofErr w:type="gramEnd"/>
      <w:r w:rsidRPr="003E6B20">
        <w:rPr>
          <w:rFonts w:ascii="宋体" w:eastAsia="宋体" w:hAnsi="宋体" w:cs="宋体" w:hint="eastAsia"/>
          <w:color w:val="333333"/>
          <w:kern w:val="0"/>
          <w:szCs w:val="21"/>
        </w:rPr>
        <w:t>驻第六纪检监察组</w:t>
      </w:r>
    </w:p>
    <w:p w:rsidR="003E6B20" w:rsidRPr="003E6B20" w:rsidRDefault="003E6B20" w:rsidP="003E6B20">
      <w:pPr>
        <w:widowControl/>
        <w:shd w:val="clear" w:color="auto" w:fill="FFFFFF"/>
        <w:spacing w:before="180" w:after="180" w:line="360" w:lineRule="atLeast"/>
        <w:jc w:val="left"/>
        <w:rPr>
          <w:rFonts w:ascii="宋体" w:eastAsia="宋体" w:hAnsi="宋体" w:cs="宋体" w:hint="eastAsia"/>
          <w:color w:val="333333"/>
          <w:kern w:val="0"/>
          <w:szCs w:val="21"/>
        </w:rPr>
      </w:pPr>
      <w:hyperlink r:id="rId5" w:tgtFrame="_blank" w:tooltip="附件：2017年无锡市服务业集聚区、龙头企业和高成长性企业奖励名单.xlsx" w:history="1">
        <w:r w:rsidRPr="003E6B20">
          <w:rPr>
            <w:rFonts w:ascii="宋体" w:eastAsia="宋体" w:hAnsi="宋体" w:cs="宋体" w:hint="eastAsia"/>
            <w:color w:val="810081"/>
            <w:kern w:val="0"/>
            <w:szCs w:val="21"/>
            <w:u w:val="single"/>
          </w:rPr>
          <w:t>附件：2017年无锡市服务业集聚区、龙头企业和高成长性企业奖励名单.</w:t>
        </w:r>
        <w:proofErr w:type="gramStart"/>
        <w:r w:rsidRPr="003E6B20">
          <w:rPr>
            <w:rFonts w:ascii="宋体" w:eastAsia="宋体" w:hAnsi="宋体" w:cs="宋体" w:hint="eastAsia"/>
            <w:color w:val="810081"/>
            <w:kern w:val="0"/>
            <w:szCs w:val="21"/>
            <w:u w:val="single"/>
          </w:rPr>
          <w:t>xlsx</w:t>
        </w:r>
        <w:proofErr w:type="gramEnd"/>
      </w:hyperlink>
    </w:p>
    <w:p w:rsidR="00003863" w:rsidRPr="003E6B20" w:rsidRDefault="003E6B20" w:rsidP="003E6B20">
      <w:pPr>
        <w:jc w:val="right"/>
        <w:rPr>
          <w:rFonts w:hint="eastAsia"/>
        </w:rPr>
      </w:pPr>
      <w:r w:rsidRPr="003E6B20">
        <w:rPr>
          <w:rFonts w:hint="eastAsia"/>
        </w:rPr>
        <w:t>时间：</w:t>
      </w:r>
      <w:bookmarkStart w:id="0" w:name="_GoBack"/>
      <w:r w:rsidRPr="003E6B20">
        <w:rPr>
          <w:rFonts w:hint="eastAsia"/>
        </w:rPr>
        <w:t>2018-05-29</w:t>
      </w:r>
      <w:bookmarkEnd w:id="0"/>
      <w:r w:rsidRPr="003E6B20">
        <w:rPr>
          <w:rFonts w:hint="eastAsia"/>
        </w:rPr>
        <w:t xml:space="preserve">         </w:t>
      </w:r>
      <w:r w:rsidRPr="003E6B20">
        <w:rPr>
          <w:rFonts w:hint="eastAsia"/>
        </w:rPr>
        <w:t>来源：</w:t>
      </w:r>
      <w:r>
        <w:rPr>
          <w:rFonts w:hint="eastAsia"/>
        </w:rPr>
        <w:t>无锡市发展与改革委员会</w:t>
      </w:r>
      <w:r w:rsidRPr="003E6B20">
        <w:rPr>
          <w:rFonts w:hint="eastAsia"/>
        </w:rPr>
        <w:t xml:space="preserve">      </w:t>
      </w:r>
    </w:p>
    <w:sectPr w:rsidR="00003863" w:rsidRPr="003E6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A4"/>
    <w:rsid w:val="00003863"/>
    <w:rsid w:val="003E6B20"/>
    <w:rsid w:val="0045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6B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6B2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3E6B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3E6B20"/>
    <w:rPr>
      <w:i/>
      <w:iCs/>
    </w:rPr>
  </w:style>
  <w:style w:type="character" w:customStyle="1" w:styleId="big">
    <w:name w:val="big"/>
    <w:basedOn w:val="a0"/>
    <w:rsid w:val="003E6B20"/>
  </w:style>
  <w:style w:type="character" w:customStyle="1" w:styleId="middle">
    <w:name w:val="middle"/>
    <w:basedOn w:val="a0"/>
    <w:rsid w:val="003E6B20"/>
  </w:style>
  <w:style w:type="character" w:customStyle="1" w:styleId="small">
    <w:name w:val="small"/>
    <w:basedOn w:val="a0"/>
    <w:rsid w:val="003E6B20"/>
  </w:style>
  <w:style w:type="paragraph" w:styleId="a4">
    <w:name w:val="Normal (Web)"/>
    <w:basedOn w:val="a"/>
    <w:uiPriority w:val="99"/>
    <w:semiHidden/>
    <w:unhideWhenUsed/>
    <w:rsid w:val="003E6B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6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3E6B2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6B20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explain">
    <w:name w:val="explain"/>
    <w:basedOn w:val="a"/>
    <w:rsid w:val="003E6B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Emphasis"/>
    <w:basedOn w:val="a0"/>
    <w:uiPriority w:val="20"/>
    <w:qFormat/>
    <w:rsid w:val="003E6B20"/>
    <w:rPr>
      <w:i/>
      <w:iCs/>
    </w:rPr>
  </w:style>
  <w:style w:type="character" w:customStyle="1" w:styleId="big">
    <w:name w:val="big"/>
    <w:basedOn w:val="a0"/>
    <w:rsid w:val="003E6B20"/>
  </w:style>
  <w:style w:type="character" w:customStyle="1" w:styleId="middle">
    <w:name w:val="middle"/>
    <w:basedOn w:val="a0"/>
    <w:rsid w:val="003E6B20"/>
  </w:style>
  <w:style w:type="character" w:customStyle="1" w:styleId="small">
    <w:name w:val="small"/>
    <w:basedOn w:val="a0"/>
    <w:rsid w:val="003E6B20"/>
  </w:style>
  <w:style w:type="paragraph" w:styleId="a4">
    <w:name w:val="Normal (Web)"/>
    <w:basedOn w:val="a"/>
    <w:uiPriority w:val="99"/>
    <w:semiHidden/>
    <w:unhideWhenUsed/>
    <w:rsid w:val="003E6B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E6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0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330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pc.wuxi.gov.cn/uploadfiles/201805/29/2018052915232075614419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2019-08-16T06:02:00Z</dcterms:created>
  <dcterms:modified xsi:type="dcterms:W3CDTF">2019-08-16T06:03:00Z</dcterms:modified>
</cp:coreProperties>
</file>